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A63E1" w14:textId="78B028C4" w:rsidR="00C960BF" w:rsidRPr="005966E6" w:rsidRDefault="005966E6">
      <w:pPr>
        <w:rPr>
          <w:rFonts w:cstheme="minorHAnsi"/>
          <w:b/>
          <w:bCs/>
          <w:sz w:val="40"/>
          <w:szCs w:val="40"/>
        </w:rPr>
      </w:pPr>
      <w:r w:rsidRPr="005966E6">
        <w:rPr>
          <w:rFonts w:cstheme="minorHAnsi"/>
          <w:b/>
          <w:bCs/>
          <w:sz w:val="40"/>
          <w:szCs w:val="40"/>
        </w:rPr>
        <w:t>Instructor</w:t>
      </w:r>
    </w:p>
    <w:p w14:paraId="1918E35D" w14:textId="6AD71982" w:rsidR="005966E6" w:rsidRPr="005966E6" w:rsidRDefault="005966E6">
      <w:pPr>
        <w:rPr>
          <w:rFonts w:cstheme="minorHAnsi"/>
        </w:rPr>
      </w:pPr>
    </w:p>
    <w:p w14:paraId="66A1EF15" w14:textId="77777777" w:rsidR="002E445F" w:rsidRPr="002E445F" w:rsidRDefault="002E445F" w:rsidP="002E445F">
      <w:pPr>
        <w:rPr>
          <w:rFonts w:ascii="Times New Roman" w:eastAsia="Times New Roman" w:hAnsi="Times New Roman" w:cs="Times New Roman"/>
        </w:rPr>
      </w:pPr>
      <w:r w:rsidRPr="002E445F">
        <w:rPr>
          <w:rFonts w:ascii="Open Sans" w:eastAsia="Times New Roman" w:hAnsi="Open Sans" w:cs="Open Sans"/>
          <w:color w:val="3C3C3C"/>
          <w:shd w:val="clear" w:color="auto" w:fill="FFFFFF"/>
        </w:rPr>
        <w:t>Mike Baker has been an instructor since 2011. Previously, he was HVAC Program Director at both Virginia College and Vista College. Baker was a HVAC technician for several decades and has experience hiring, training, and managing HVAC Technicians. He holds numerous HVAC Excellence certifications, several Green Mechanical Council certifications, an EPA 608 Universal certification, and Emerson Climate Technology certifications. He has served as both an HVAC Excellence Instructor and Exam Proctor.</w:t>
      </w:r>
    </w:p>
    <w:p w14:paraId="7BD96E50" w14:textId="77777777" w:rsidR="002E445F" w:rsidRDefault="002E445F">
      <w:pPr>
        <w:rPr>
          <w:rFonts w:cstheme="minorHAnsi"/>
          <w:b/>
          <w:bCs/>
          <w:sz w:val="40"/>
          <w:szCs w:val="40"/>
        </w:rPr>
      </w:pPr>
    </w:p>
    <w:p w14:paraId="58FA8F4E" w14:textId="74C9C6B8" w:rsidR="005966E6" w:rsidRPr="005966E6" w:rsidRDefault="005966E6">
      <w:pPr>
        <w:rPr>
          <w:rFonts w:cstheme="minorHAnsi"/>
          <w:b/>
          <w:bCs/>
          <w:sz w:val="40"/>
          <w:szCs w:val="40"/>
        </w:rPr>
      </w:pPr>
      <w:r w:rsidRPr="005966E6">
        <w:rPr>
          <w:rFonts w:cstheme="minorHAnsi"/>
          <w:b/>
          <w:bCs/>
          <w:sz w:val="40"/>
          <w:szCs w:val="40"/>
        </w:rPr>
        <w:t>Requirements</w:t>
      </w:r>
    </w:p>
    <w:p w14:paraId="6F4A1E54" w14:textId="77777777" w:rsidR="002E445F" w:rsidRDefault="002E445F" w:rsidP="002E445F">
      <w:pPr>
        <w:pStyle w:val="NormalWeb"/>
        <w:shd w:val="clear" w:color="auto" w:fill="FFFFFF"/>
        <w:spacing w:before="0" w:beforeAutospacing="0"/>
        <w:rPr>
          <w:rFonts w:ascii="Open Sans" w:hAnsi="Open Sans" w:cs="Open Sans"/>
          <w:color w:val="3C3C3C"/>
        </w:rPr>
      </w:pPr>
    </w:p>
    <w:p w14:paraId="7EBEB800" w14:textId="0B2A429C" w:rsidR="002E445F" w:rsidRDefault="002E445F" w:rsidP="002E445F">
      <w:pPr>
        <w:pStyle w:val="NormalWeb"/>
        <w:shd w:val="clear" w:color="auto" w:fill="FFFFFF"/>
        <w:spacing w:before="0" w:beforeAutospacing="0"/>
        <w:rPr>
          <w:rFonts w:ascii="Open Sans" w:hAnsi="Open Sans" w:cs="Open Sans"/>
          <w:color w:val="3C3C3C"/>
        </w:rPr>
      </w:pPr>
      <w:r>
        <w:rPr>
          <w:rFonts w:ascii="Open Sans" w:hAnsi="Open Sans" w:cs="Open Sans"/>
          <w:color w:val="3C3C3C"/>
        </w:rPr>
        <w:t>Hardware Requirements:</w:t>
      </w:r>
    </w:p>
    <w:p w14:paraId="75A5D92C" w14:textId="77777777" w:rsidR="002E445F" w:rsidRDefault="002E445F" w:rsidP="002E445F">
      <w:pPr>
        <w:numPr>
          <w:ilvl w:val="0"/>
          <w:numId w:val="5"/>
        </w:numPr>
        <w:shd w:val="clear" w:color="auto" w:fill="FFFFFF"/>
        <w:spacing w:before="100" w:beforeAutospacing="1" w:after="100" w:afterAutospacing="1"/>
        <w:rPr>
          <w:rFonts w:ascii="Open Sans" w:hAnsi="Open Sans" w:cs="Open Sans"/>
          <w:color w:val="3C3C3C"/>
        </w:rPr>
      </w:pPr>
      <w:r>
        <w:rPr>
          <w:rFonts w:ascii="Open Sans" w:hAnsi="Open Sans" w:cs="Open Sans"/>
          <w:color w:val="3C3C3C"/>
        </w:rPr>
        <w:t>This course can be taken on either a PC, Chromebook, or Mac device. </w:t>
      </w:r>
    </w:p>
    <w:p w14:paraId="768972E1" w14:textId="77777777" w:rsidR="002E445F" w:rsidRDefault="002E445F" w:rsidP="002E445F">
      <w:pPr>
        <w:numPr>
          <w:ilvl w:val="0"/>
          <w:numId w:val="5"/>
        </w:numPr>
        <w:shd w:val="clear" w:color="auto" w:fill="FFFFFF"/>
        <w:spacing w:before="100" w:beforeAutospacing="1" w:after="100" w:afterAutospacing="1"/>
        <w:rPr>
          <w:rFonts w:ascii="Open Sans" w:hAnsi="Open Sans" w:cs="Open Sans"/>
          <w:color w:val="3C3C3C"/>
        </w:rPr>
      </w:pPr>
      <w:r>
        <w:rPr>
          <w:rFonts w:ascii="Open Sans" w:hAnsi="Open Sans" w:cs="Open Sans"/>
          <w:color w:val="3C3C3C"/>
        </w:rPr>
        <w:t>Optional simulations require a 64-bit operating system</w:t>
      </w:r>
    </w:p>
    <w:p w14:paraId="1209125C" w14:textId="77777777" w:rsidR="002E445F" w:rsidRDefault="002E445F" w:rsidP="002E445F">
      <w:pPr>
        <w:pStyle w:val="NormalWeb"/>
        <w:shd w:val="clear" w:color="auto" w:fill="FFFFFF"/>
        <w:spacing w:before="0" w:beforeAutospacing="0"/>
        <w:rPr>
          <w:rFonts w:ascii="Open Sans" w:hAnsi="Open Sans" w:cs="Open Sans"/>
          <w:color w:val="3C3C3C"/>
        </w:rPr>
      </w:pPr>
      <w:r>
        <w:rPr>
          <w:rFonts w:ascii="Open Sans" w:hAnsi="Open Sans" w:cs="Open Sans"/>
          <w:color w:val="3C3C3C"/>
        </w:rPr>
        <w:t>Software Requirements:</w:t>
      </w:r>
    </w:p>
    <w:p w14:paraId="01120734" w14:textId="77777777" w:rsidR="002E445F" w:rsidRDefault="002E445F" w:rsidP="002E445F">
      <w:pPr>
        <w:numPr>
          <w:ilvl w:val="0"/>
          <w:numId w:val="6"/>
        </w:numPr>
        <w:shd w:val="clear" w:color="auto" w:fill="FFFFFF"/>
        <w:spacing w:before="100" w:beforeAutospacing="1" w:after="100" w:afterAutospacing="1"/>
        <w:rPr>
          <w:rFonts w:ascii="Open Sans" w:hAnsi="Open Sans" w:cs="Open Sans"/>
          <w:color w:val="3C3C3C"/>
        </w:rPr>
      </w:pPr>
      <w:r>
        <w:rPr>
          <w:rFonts w:ascii="Open Sans" w:hAnsi="Open Sans" w:cs="Open Sans"/>
          <w:color w:val="3C3C3C"/>
        </w:rPr>
        <w:t>PC: Windows 8 or later.</w:t>
      </w:r>
    </w:p>
    <w:p w14:paraId="2BAAF6B6" w14:textId="77777777" w:rsidR="002E445F" w:rsidRDefault="002E445F" w:rsidP="002E445F">
      <w:pPr>
        <w:numPr>
          <w:ilvl w:val="0"/>
          <w:numId w:val="6"/>
        </w:numPr>
        <w:shd w:val="clear" w:color="auto" w:fill="FFFFFF"/>
        <w:spacing w:before="100" w:beforeAutospacing="1" w:after="100" w:afterAutospacing="1"/>
        <w:rPr>
          <w:rFonts w:ascii="Open Sans" w:hAnsi="Open Sans" w:cs="Open Sans"/>
          <w:color w:val="3C3C3C"/>
        </w:rPr>
      </w:pPr>
      <w:r>
        <w:rPr>
          <w:rFonts w:ascii="Open Sans" w:hAnsi="Open Sans" w:cs="Open Sans"/>
          <w:color w:val="3C3C3C"/>
        </w:rPr>
        <w:t>Mac: macOS 10.6 or later.</w:t>
      </w:r>
    </w:p>
    <w:p w14:paraId="58C76D06" w14:textId="77777777" w:rsidR="002E445F" w:rsidRDefault="002E445F" w:rsidP="002E445F">
      <w:pPr>
        <w:numPr>
          <w:ilvl w:val="0"/>
          <w:numId w:val="6"/>
        </w:numPr>
        <w:shd w:val="clear" w:color="auto" w:fill="FFFFFF"/>
        <w:spacing w:before="100" w:beforeAutospacing="1" w:after="100" w:afterAutospacing="1"/>
        <w:rPr>
          <w:rFonts w:ascii="Open Sans" w:hAnsi="Open Sans" w:cs="Open Sans"/>
          <w:color w:val="3C3C3C"/>
        </w:rPr>
      </w:pPr>
      <w:r>
        <w:rPr>
          <w:rFonts w:ascii="Open Sans" w:hAnsi="Open Sans" w:cs="Open Sans"/>
          <w:color w:val="3C3C3C"/>
        </w:rPr>
        <w:t>Browser: The latest version of Google Chrome or Mozilla Firefox are preferred. Microsoft Edge and Safari are also compatible.</w:t>
      </w:r>
    </w:p>
    <w:p w14:paraId="75AE5A67" w14:textId="77777777" w:rsidR="002E445F" w:rsidRDefault="002E445F" w:rsidP="002E445F">
      <w:pPr>
        <w:numPr>
          <w:ilvl w:val="0"/>
          <w:numId w:val="6"/>
        </w:numPr>
        <w:shd w:val="clear" w:color="auto" w:fill="FFFFFF"/>
        <w:spacing w:before="100" w:beforeAutospacing="1" w:after="100" w:afterAutospacing="1"/>
        <w:rPr>
          <w:rFonts w:ascii="Open Sans" w:hAnsi="Open Sans" w:cs="Open Sans"/>
          <w:color w:val="3C3C3C"/>
        </w:rPr>
      </w:pPr>
      <w:hyperlink r:id="rId5" w:tgtFrame="_blank" w:history="1">
        <w:r>
          <w:rPr>
            <w:rStyle w:val="Hyperlink"/>
            <w:rFonts w:ascii="Open Sans" w:hAnsi="Open Sans" w:cs="Open Sans"/>
            <w:color w:val="1A5D7F"/>
          </w:rPr>
          <w:t>Microsoft Word Online</w:t>
        </w:r>
      </w:hyperlink>
      <w:r>
        <w:rPr>
          <w:rFonts w:ascii="Open Sans" w:hAnsi="Open Sans" w:cs="Open Sans"/>
          <w:color w:val="3C3C3C"/>
        </w:rPr>
        <w:t> </w:t>
      </w:r>
    </w:p>
    <w:p w14:paraId="3CCF140F" w14:textId="77777777" w:rsidR="002E445F" w:rsidRDefault="002E445F" w:rsidP="002E445F">
      <w:pPr>
        <w:numPr>
          <w:ilvl w:val="0"/>
          <w:numId w:val="6"/>
        </w:numPr>
        <w:shd w:val="clear" w:color="auto" w:fill="FFFFFF"/>
        <w:spacing w:before="100" w:beforeAutospacing="1" w:after="100" w:afterAutospacing="1"/>
        <w:rPr>
          <w:rFonts w:ascii="Open Sans" w:hAnsi="Open Sans" w:cs="Open Sans"/>
          <w:color w:val="3C3C3C"/>
        </w:rPr>
      </w:pPr>
      <w:hyperlink r:id="rId6" w:tgtFrame="_blank" w:history="1">
        <w:r>
          <w:rPr>
            <w:rStyle w:val="Hyperlink"/>
            <w:rFonts w:ascii="Open Sans" w:hAnsi="Open Sans" w:cs="Open Sans"/>
            <w:color w:val="1A5D7F"/>
          </w:rPr>
          <w:t>Adobe Acrobat Reader</w:t>
        </w:r>
      </w:hyperlink>
      <w:r>
        <w:rPr>
          <w:rFonts w:ascii="Open Sans" w:hAnsi="Open Sans" w:cs="Open Sans"/>
          <w:color w:val="3C3C3C"/>
        </w:rPr>
        <w:t>.</w:t>
      </w:r>
    </w:p>
    <w:p w14:paraId="6F4159FD" w14:textId="77777777" w:rsidR="002E445F" w:rsidRDefault="002E445F" w:rsidP="002E445F">
      <w:pPr>
        <w:numPr>
          <w:ilvl w:val="0"/>
          <w:numId w:val="6"/>
        </w:numPr>
        <w:shd w:val="clear" w:color="auto" w:fill="FFFFFF"/>
        <w:spacing w:before="100" w:beforeAutospacing="1" w:after="100" w:afterAutospacing="1"/>
        <w:rPr>
          <w:rFonts w:ascii="Open Sans" w:hAnsi="Open Sans" w:cs="Open Sans"/>
          <w:color w:val="3C3C3C"/>
        </w:rPr>
      </w:pPr>
      <w:r>
        <w:rPr>
          <w:rFonts w:ascii="Open Sans" w:hAnsi="Open Sans" w:cs="Open Sans"/>
          <w:color w:val="3C3C3C"/>
        </w:rPr>
        <w:t>Software must be installed and fully operational before the course begins.</w:t>
      </w:r>
    </w:p>
    <w:p w14:paraId="3926373F" w14:textId="77777777" w:rsidR="002E445F" w:rsidRDefault="002E445F" w:rsidP="002E445F">
      <w:pPr>
        <w:numPr>
          <w:ilvl w:val="0"/>
          <w:numId w:val="6"/>
        </w:numPr>
        <w:shd w:val="clear" w:color="auto" w:fill="FFFFFF"/>
        <w:spacing w:before="100" w:beforeAutospacing="1" w:after="100" w:afterAutospacing="1"/>
        <w:rPr>
          <w:rFonts w:ascii="Open Sans" w:hAnsi="Open Sans" w:cs="Open Sans"/>
          <w:color w:val="3C3C3C"/>
        </w:rPr>
      </w:pPr>
      <w:r>
        <w:rPr>
          <w:rFonts w:ascii="Open Sans" w:hAnsi="Open Sans" w:cs="Open Sans"/>
          <w:color w:val="3C3C3C"/>
        </w:rPr>
        <w:t>Other: Email capabilities and access to a personal email account.</w:t>
      </w:r>
    </w:p>
    <w:p w14:paraId="0A223AF1" w14:textId="77777777" w:rsidR="002E445F" w:rsidRDefault="002E445F" w:rsidP="002E445F">
      <w:pPr>
        <w:pStyle w:val="NormalWeb"/>
        <w:shd w:val="clear" w:color="auto" w:fill="FFFFFF"/>
        <w:spacing w:before="0" w:beforeAutospacing="0"/>
        <w:rPr>
          <w:rFonts w:ascii="Open Sans" w:hAnsi="Open Sans" w:cs="Open Sans"/>
          <w:color w:val="3C3C3C"/>
        </w:rPr>
      </w:pPr>
      <w:r>
        <w:rPr>
          <w:rStyle w:val="Emphasis"/>
          <w:rFonts w:ascii="Open Sans" w:hAnsi="Open Sans" w:cs="Open Sans"/>
          <w:color w:val="000000"/>
        </w:rPr>
        <w:t>*Optional s</w:t>
      </w:r>
      <w:r>
        <w:rPr>
          <w:rStyle w:val="Emphasis"/>
          <w:rFonts w:ascii="Open Sans" w:hAnsi="Open Sans" w:cs="Open Sans"/>
          <w:sz w:val="22"/>
          <w:szCs w:val="22"/>
        </w:rPr>
        <w:t>imulations are not screen reader or keyboard accessible. Simulation activities are not meant to be experienced on mobile devices. Personal computers should be used for these activities. </w:t>
      </w:r>
    </w:p>
    <w:p w14:paraId="5E3BD4DD" w14:textId="77777777" w:rsidR="002E445F" w:rsidRDefault="002E445F" w:rsidP="002E445F">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Instructional Material Requirements:</w:t>
      </w:r>
    </w:p>
    <w:p w14:paraId="38620DA8" w14:textId="77777777" w:rsidR="002E445F" w:rsidRDefault="002E445F" w:rsidP="002E445F">
      <w:pPr>
        <w:pStyle w:val="NormalWeb"/>
        <w:shd w:val="clear" w:color="auto" w:fill="FFFFFF"/>
        <w:spacing w:before="0" w:beforeAutospacing="0"/>
        <w:rPr>
          <w:rFonts w:ascii="Open Sans" w:hAnsi="Open Sans" w:cs="Open Sans"/>
          <w:color w:val="3C3C3C"/>
        </w:rPr>
      </w:pPr>
      <w:r>
        <w:rPr>
          <w:rFonts w:ascii="Open Sans" w:hAnsi="Open Sans" w:cs="Open Sans"/>
          <w:color w:val="3C3C3C"/>
        </w:rPr>
        <w:t>The instructional materials required for this course are included in enrollment. The following textbooks will be shipped to you approximately 7-10 business days after enrollment:</w:t>
      </w:r>
    </w:p>
    <w:p w14:paraId="24B2CB09" w14:textId="77777777" w:rsidR="002E445F" w:rsidRDefault="002E445F" w:rsidP="002E445F">
      <w:pPr>
        <w:numPr>
          <w:ilvl w:val="0"/>
          <w:numId w:val="7"/>
        </w:numPr>
        <w:shd w:val="clear" w:color="auto" w:fill="FFFFFF"/>
        <w:spacing w:before="100" w:beforeAutospacing="1" w:after="100" w:afterAutospacing="1"/>
        <w:rPr>
          <w:rFonts w:ascii="Open Sans" w:hAnsi="Open Sans" w:cs="Open Sans"/>
          <w:color w:val="212529"/>
        </w:rPr>
      </w:pPr>
      <w:r>
        <w:rPr>
          <w:rStyle w:val="Emphasis"/>
          <w:rFonts w:ascii="Open Sans" w:hAnsi="Open Sans" w:cs="Open Sans"/>
          <w:color w:val="212529"/>
        </w:rPr>
        <w:lastRenderedPageBreak/>
        <w:t>Refrigeration &amp; Air Conditioning Technology</w:t>
      </w:r>
      <w:r>
        <w:rPr>
          <w:rFonts w:ascii="Open Sans" w:hAnsi="Open Sans" w:cs="Open Sans"/>
          <w:color w:val="212529"/>
        </w:rPr>
        <w:t xml:space="preserve">, by Silberstein, </w:t>
      </w:r>
      <w:proofErr w:type="spellStart"/>
      <w:r>
        <w:rPr>
          <w:rFonts w:ascii="Open Sans" w:hAnsi="Open Sans" w:cs="Open Sans"/>
          <w:color w:val="212529"/>
        </w:rPr>
        <w:t>Obrzut</w:t>
      </w:r>
      <w:proofErr w:type="spellEnd"/>
      <w:r>
        <w:rPr>
          <w:rFonts w:ascii="Open Sans" w:hAnsi="Open Sans" w:cs="Open Sans"/>
          <w:color w:val="212529"/>
        </w:rPr>
        <w:t xml:space="preserve">, </w:t>
      </w:r>
      <w:proofErr w:type="spellStart"/>
      <w:r>
        <w:rPr>
          <w:rFonts w:ascii="Open Sans" w:hAnsi="Open Sans" w:cs="Open Sans"/>
          <w:color w:val="212529"/>
        </w:rPr>
        <w:t>Tomczyk</w:t>
      </w:r>
      <w:proofErr w:type="spellEnd"/>
      <w:r>
        <w:rPr>
          <w:rFonts w:ascii="Open Sans" w:hAnsi="Open Sans" w:cs="Open Sans"/>
          <w:color w:val="212529"/>
        </w:rPr>
        <w:t>, Whitman, and Johnson.</w:t>
      </w:r>
    </w:p>
    <w:p w14:paraId="7A23EC69" w14:textId="77777777" w:rsidR="002E445F" w:rsidRDefault="002E445F" w:rsidP="002E445F">
      <w:pPr>
        <w:pStyle w:val="NormalWeb"/>
        <w:shd w:val="clear" w:color="auto" w:fill="FFFFFF"/>
        <w:spacing w:before="0" w:beforeAutospacing="0"/>
        <w:rPr>
          <w:rFonts w:ascii="Open Sans" w:hAnsi="Open Sans" w:cs="Open Sans"/>
          <w:color w:val="3C3C3C"/>
        </w:rPr>
      </w:pPr>
      <w:r>
        <w:rPr>
          <w:rFonts w:ascii="Open Sans" w:hAnsi="Open Sans" w:cs="Open Sans"/>
          <w:color w:val="3C3C3C"/>
        </w:rPr>
        <w:t>The following material will be available online:</w:t>
      </w:r>
    </w:p>
    <w:p w14:paraId="4F3177AC" w14:textId="77777777" w:rsidR="002E445F" w:rsidRDefault="002E445F" w:rsidP="002E445F">
      <w:pPr>
        <w:numPr>
          <w:ilvl w:val="0"/>
          <w:numId w:val="8"/>
        </w:numPr>
        <w:shd w:val="clear" w:color="auto" w:fill="FFFFFF"/>
        <w:spacing w:before="100" w:beforeAutospacing="1" w:after="100" w:afterAutospacing="1"/>
        <w:rPr>
          <w:rFonts w:ascii="Open Sans" w:hAnsi="Open Sans" w:cs="Open Sans"/>
          <w:color w:val="212529"/>
        </w:rPr>
      </w:pPr>
      <w:r>
        <w:rPr>
          <w:rStyle w:val="Emphasis"/>
          <w:rFonts w:ascii="Open Sans" w:hAnsi="Open Sans" w:cs="Open Sans"/>
          <w:color w:val="212529"/>
        </w:rPr>
        <w:t>Refrigeration &amp; Air Conditioning Technology </w:t>
      </w:r>
      <w:r>
        <w:rPr>
          <w:rFonts w:ascii="Open Sans" w:hAnsi="Open Sans" w:cs="Open Sans"/>
          <w:color w:val="212529"/>
        </w:rPr>
        <w:t>PDF</w:t>
      </w:r>
    </w:p>
    <w:p w14:paraId="37C8E152" w14:textId="77777777" w:rsidR="002E445F" w:rsidRDefault="002E445F" w:rsidP="002E445F">
      <w:pPr>
        <w:numPr>
          <w:ilvl w:val="0"/>
          <w:numId w:val="8"/>
        </w:numPr>
        <w:shd w:val="clear" w:color="auto" w:fill="FFFFFF"/>
        <w:spacing w:before="100" w:beforeAutospacing="1" w:after="100" w:afterAutospacing="1"/>
        <w:rPr>
          <w:rFonts w:ascii="Open Sans" w:hAnsi="Open Sans" w:cs="Open Sans"/>
          <w:color w:val="212529"/>
        </w:rPr>
      </w:pPr>
      <w:r>
        <w:rPr>
          <w:rFonts w:ascii="Open Sans" w:hAnsi="Open Sans" w:cs="Open Sans"/>
          <w:color w:val="212529"/>
        </w:rPr>
        <w:t>EPA Section 608 Preparatory Manual - Optional Resource</w:t>
      </w:r>
    </w:p>
    <w:p w14:paraId="3078C67B" w14:textId="77777777" w:rsidR="002E445F" w:rsidRDefault="002E445F" w:rsidP="002E445F">
      <w:pPr>
        <w:pStyle w:val="NormalWeb"/>
        <w:shd w:val="clear" w:color="auto" w:fill="FFFFFF"/>
        <w:spacing w:before="0" w:beforeAutospacing="0"/>
        <w:rPr>
          <w:rFonts w:ascii="Open Sans" w:hAnsi="Open Sans" w:cs="Open Sans"/>
          <w:color w:val="212529"/>
        </w:rPr>
      </w:pPr>
      <w:r>
        <w:rPr>
          <w:rStyle w:val="Strong"/>
          <w:rFonts w:ascii="Open Sans" w:hAnsi="Open Sans" w:cs="Open Sans"/>
          <w:color w:val="212529"/>
        </w:rPr>
        <w:t>Please Note: You will receive a digital book if the physical book is on backorder.</w:t>
      </w:r>
    </w:p>
    <w:p w14:paraId="42E8C947" w14:textId="77777777" w:rsidR="005966E6" w:rsidRPr="005966E6" w:rsidRDefault="005966E6">
      <w:pPr>
        <w:rPr>
          <w:rFonts w:cstheme="minorHAnsi"/>
        </w:rPr>
      </w:pPr>
    </w:p>
    <w:sectPr w:rsidR="005966E6" w:rsidRPr="00596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CFD"/>
    <w:multiLevelType w:val="multilevel"/>
    <w:tmpl w:val="ED08E1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B30B5"/>
    <w:multiLevelType w:val="multilevel"/>
    <w:tmpl w:val="BB9E33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280621"/>
    <w:multiLevelType w:val="multilevel"/>
    <w:tmpl w:val="814826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D452CC"/>
    <w:multiLevelType w:val="multilevel"/>
    <w:tmpl w:val="40820E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E47FD1"/>
    <w:multiLevelType w:val="multilevel"/>
    <w:tmpl w:val="B16869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DD483F"/>
    <w:multiLevelType w:val="multilevel"/>
    <w:tmpl w:val="C1E615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DC16B1"/>
    <w:multiLevelType w:val="multilevel"/>
    <w:tmpl w:val="94E20A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FC15CE"/>
    <w:multiLevelType w:val="multilevel"/>
    <w:tmpl w:val="67EC2A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45154465">
    <w:abstractNumId w:val="2"/>
  </w:num>
  <w:num w:numId="2" w16cid:durableId="390809510">
    <w:abstractNumId w:val="6"/>
  </w:num>
  <w:num w:numId="3" w16cid:durableId="1614480111">
    <w:abstractNumId w:val="1"/>
  </w:num>
  <w:num w:numId="4" w16cid:durableId="838228603">
    <w:abstractNumId w:val="5"/>
  </w:num>
  <w:num w:numId="5" w16cid:durableId="451483254">
    <w:abstractNumId w:val="4"/>
  </w:num>
  <w:num w:numId="6" w16cid:durableId="1382679559">
    <w:abstractNumId w:val="3"/>
  </w:num>
  <w:num w:numId="7" w16cid:durableId="876627234">
    <w:abstractNumId w:val="0"/>
  </w:num>
  <w:num w:numId="8" w16cid:durableId="19670040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6E6"/>
    <w:rsid w:val="000D11AF"/>
    <w:rsid w:val="002E445F"/>
    <w:rsid w:val="005966E6"/>
    <w:rsid w:val="00C960BF"/>
    <w:rsid w:val="00D43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B7A4A6"/>
  <w15:chartTrackingRefBased/>
  <w15:docId w15:val="{536D392C-C032-3B42-86C2-04FD9FF3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66E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966E6"/>
    <w:rPr>
      <w:color w:val="0000FF"/>
      <w:u w:val="single"/>
    </w:rPr>
  </w:style>
  <w:style w:type="character" w:styleId="Strong">
    <w:name w:val="Strong"/>
    <w:basedOn w:val="DefaultParagraphFont"/>
    <w:uiPriority w:val="22"/>
    <w:qFormat/>
    <w:rsid w:val="005966E6"/>
    <w:rPr>
      <w:b/>
      <w:bCs/>
    </w:rPr>
  </w:style>
  <w:style w:type="character" w:styleId="Emphasis">
    <w:name w:val="Emphasis"/>
    <w:basedOn w:val="DefaultParagraphFont"/>
    <w:uiPriority w:val="20"/>
    <w:qFormat/>
    <w:rsid w:val="005966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143986">
      <w:bodyDiv w:val="1"/>
      <w:marLeft w:val="0"/>
      <w:marRight w:val="0"/>
      <w:marTop w:val="0"/>
      <w:marBottom w:val="0"/>
      <w:divBdr>
        <w:top w:val="none" w:sz="0" w:space="0" w:color="auto"/>
        <w:left w:val="none" w:sz="0" w:space="0" w:color="auto"/>
        <w:bottom w:val="none" w:sz="0" w:space="0" w:color="auto"/>
        <w:right w:val="none" w:sz="0" w:space="0" w:color="auto"/>
      </w:divBdr>
    </w:div>
    <w:div w:id="648292396">
      <w:bodyDiv w:val="1"/>
      <w:marLeft w:val="0"/>
      <w:marRight w:val="0"/>
      <w:marTop w:val="0"/>
      <w:marBottom w:val="0"/>
      <w:divBdr>
        <w:top w:val="none" w:sz="0" w:space="0" w:color="auto"/>
        <w:left w:val="none" w:sz="0" w:space="0" w:color="auto"/>
        <w:bottom w:val="none" w:sz="0" w:space="0" w:color="auto"/>
        <w:right w:val="none" w:sz="0" w:space="0" w:color="auto"/>
      </w:divBdr>
    </w:div>
    <w:div w:id="929431628">
      <w:bodyDiv w:val="1"/>
      <w:marLeft w:val="0"/>
      <w:marRight w:val="0"/>
      <w:marTop w:val="0"/>
      <w:marBottom w:val="0"/>
      <w:divBdr>
        <w:top w:val="none" w:sz="0" w:space="0" w:color="auto"/>
        <w:left w:val="none" w:sz="0" w:space="0" w:color="auto"/>
        <w:bottom w:val="none" w:sz="0" w:space="0" w:color="auto"/>
        <w:right w:val="none" w:sz="0" w:space="0" w:color="auto"/>
      </w:divBdr>
    </w:div>
    <w:div w:id="142765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t.adobe.com/reader/" TargetMode="External"/><Relationship Id="rId5" Type="http://schemas.openxmlformats.org/officeDocument/2006/relationships/hyperlink" Target="https://www.microsoft.com/en-us/microsoft-365/free-office-online-for-the-we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Lyons</dc:creator>
  <cp:keywords/>
  <dc:description/>
  <cp:lastModifiedBy>Christy Lyons</cp:lastModifiedBy>
  <cp:revision>2</cp:revision>
  <dcterms:created xsi:type="dcterms:W3CDTF">2022-06-23T00:05:00Z</dcterms:created>
  <dcterms:modified xsi:type="dcterms:W3CDTF">2022-06-23T00:05:00Z</dcterms:modified>
</cp:coreProperties>
</file>